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27" w:rsidRPr="00543527" w:rsidRDefault="00543527" w:rsidP="005435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3527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543527" w:rsidRPr="00543527" w:rsidRDefault="00543527" w:rsidP="005435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3527">
        <w:rPr>
          <w:rFonts w:ascii="Times New Roman" w:hAnsi="Times New Roman" w:cs="Times New Roman"/>
          <w:color w:val="auto"/>
          <w:sz w:val="28"/>
          <w:szCs w:val="28"/>
        </w:rPr>
        <w:t>СЕЛЬСКОЕ ПОСЕЛЕНИЕ СЕЛИЯРОВО</w:t>
      </w:r>
    </w:p>
    <w:p w:rsidR="00543527" w:rsidRPr="00543527" w:rsidRDefault="00543527" w:rsidP="005435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3527">
        <w:rPr>
          <w:rFonts w:ascii="Times New Roman" w:hAnsi="Times New Roman" w:cs="Times New Roman"/>
          <w:color w:val="auto"/>
          <w:sz w:val="28"/>
          <w:szCs w:val="28"/>
        </w:rPr>
        <w:t>Ханты-Мансийский автономный округ – Югра</w:t>
      </w:r>
    </w:p>
    <w:p w:rsidR="00543527" w:rsidRPr="00543527" w:rsidRDefault="00543527" w:rsidP="005435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3527" w:rsidRPr="00543527" w:rsidRDefault="00543527" w:rsidP="005435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3527">
        <w:rPr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 СЕЛИЯРОВО</w:t>
      </w:r>
    </w:p>
    <w:p w:rsidR="00543527" w:rsidRPr="00543527" w:rsidRDefault="00543527" w:rsidP="005435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543527" w:rsidRPr="00543527" w:rsidRDefault="00543527" w:rsidP="005435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43527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543527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543527" w:rsidRPr="00543527" w:rsidRDefault="00543527" w:rsidP="005435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3527" w:rsidRPr="00543527" w:rsidRDefault="00543527" w:rsidP="005435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3527" w:rsidRDefault="00971E92" w:rsidP="0054352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00.00.2018</w:t>
      </w:r>
      <w:r w:rsidR="0054352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№ </w:t>
      </w:r>
    </w:p>
    <w:p w:rsidR="00543527" w:rsidRDefault="00543527" w:rsidP="0054352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елиярово</w:t>
      </w:r>
      <w:proofErr w:type="spellEnd"/>
    </w:p>
    <w:p w:rsidR="00543527" w:rsidRDefault="00543527" w:rsidP="0054352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71E92" w:rsidRPr="00543527" w:rsidRDefault="00971E92" w:rsidP="0054352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администрации от </w:t>
      </w:r>
      <w:r w:rsidR="003C30C2">
        <w:rPr>
          <w:rFonts w:ascii="Times New Roman" w:hAnsi="Times New Roman" w:cs="Times New Roman"/>
          <w:color w:val="auto"/>
          <w:sz w:val="28"/>
          <w:szCs w:val="28"/>
        </w:rPr>
        <w:t>29.12.2017 № 67</w:t>
      </w:r>
    </w:p>
    <w:p w:rsidR="004452CC" w:rsidRPr="003446C7" w:rsidRDefault="003C30C2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240698" w:rsidRPr="003446C7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принятия</w:t>
      </w:r>
    </w:p>
    <w:p w:rsidR="004452CC" w:rsidRPr="003446C7" w:rsidRDefault="00240698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>администратором доходов решений</w:t>
      </w:r>
    </w:p>
    <w:p w:rsidR="004452CC" w:rsidRPr="003446C7" w:rsidRDefault="00240698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 xml:space="preserve">о признании </w:t>
      </w:r>
      <w:proofErr w:type="gramStart"/>
      <w:r w:rsidRPr="003446C7">
        <w:rPr>
          <w:rFonts w:ascii="Times New Roman" w:hAnsi="Times New Roman"/>
          <w:b w:val="0"/>
          <w:color w:val="auto"/>
          <w:sz w:val="28"/>
          <w:szCs w:val="28"/>
        </w:rPr>
        <w:t>безнадежной</w:t>
      </w:r>
      <w:proofErr w:type="gramEnd"/>
      <w:r w:rsidRPr="003446C7">
        <w:rPr>
          <w:rFonts w:ascii="Times New Roman" w:hAnsi="Times New Roman"/>
          <w:b w:val="0"/>
          <w:color w:val="auto"/>
          <w:sz w:val="28"/>
          <w:szCs w:val="28"/>
        </w:rPr>
        <w:t xml:space="preserve"> к взысканию</w:t>
      </w:r>
    </w:p>
    <w:p w:rsidR="004452CC" w:rsidRPr="003446C7" w:rsidRDefault="00240698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>задолженности по платежам в бюджет</w:t>
      </w:r>
    </w:p>
    <w:p w:rsidR="000413EE" w:rsidRDefault="00B9640A">
      <w:pPr>
        <w:pStyle w:val="af3"/>
        <w:spacing w:after="0" w:line="283" w:lineRule="exac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</w:t>
      </w:r>
      <w:r w:rsidR="00543527">
        <w:rPr>
          <w:rFonts w:ascii="Times New Roman" w:hAnsi="Times New Roman"/>
          <w:b w:val="0"/>
          <w:color w:val="auto"/>
          <w:sz w:val="28"/>
          <w:szCs w:val="28"/>
        </w:rPr>
        <w:t>Селиярово</w:t>
      </w:r>
      <w:r w:rsidR="003C30C2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4452CC" w:rsidRPr="003446C7" w:rsidRDefault="00240698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8">
        <w:r w:rsidRPr="003446C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статьями 47.2</w:t>
        </w:r>
      </w:hyperlink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>
        <w:r w:rsidRPr="003446C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160.1</w:t>
        </w:r>
      </w:hyperlink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>
        <w:r w:rsidRPr="003446C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</w:t>
      </w:r>
      <w:r w:rsidR="00543527">
        <w:rPr>
          <w:rFonts w:ascii="Times New Roman" w:hAnsi="Times New Roman" w:cs="Times New Roman"/>
          <w:color w:val="auto"/>
          <w:sz w:val="28"/>
          <w:szCs w:val="28"/>
        </w:rPr>
        <w:t>Селиярово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543527" w:rsidRPr="003446C7" w:rsidRDefault="00543527">
      <w:pPr>
        <w:pStyle w:val="ConsPlusNormal"/>
        <w:ind w:firstLine="709"/>
        <w:jc w:val="both"/>
        <w:rPr>
          <w:color w:val="auto"/>
        </w:rPr>
      </w:pP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C30C2">
        <w:rPr>
          <w:rFonts w:ascii="Times New Roman" w:hAnsi="Times New Roman" w:cs="Times New Roman"/>
          <w:color w:val="auto"/>
          <w:sz w:val="28"/>
          <w:szCs w:val="28"/>
        </w:rPr>
        <w:t>Внести изменения в постановление администрации от 29.12.2017 № 67 «Об утверждении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30C2">
        <w:rPr>
          <w:rStyle w:val="-"/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сельского поселения </w:t>
      </w:r>
      <w:r w:rsidR="00543527">
        <w:rPr>
          <w:rFonts w:ascii="Times New Roman" w:hAnsi="Times New Roman" w:cs="Times New Roman"/>
          <w:color w:val="auto"/>
          <w:sz w:val="28"/>
          <w:szCs w:val="28"/>
        </w:rPr>
        <w:t>Селиярово</w:t>
      </w:r>
      <w:r w:rsidR="003C30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945F7">
        <w:rPr>
          <w:rFonts w:ascii="Times New Roman" w:hAnsi="Times New Roman" w:cs="Times New Roman"/>
          <w:color w:val="auto"/>
          <w:sz w:val="28"/>
          <w:szCs w:val="28"/>
        </w:rPr>
        <w:t>, заменив в пункте 2 приложения к постановлению слова «</w:t>
      </w:r>
      <w:r w:rsidR="009945F7" w:rsidRPr="003446C7">
        <w:rPr>
          <w:rFonts w:ascii="Times New Roman" w:hAnsi="Times New Roman" w:cs="Times New Roman"/>
          <w:color w:val="auto"/>
          <w:sz w:val="28"/>
          <w:szCs w:val="28"/>
        </w:rPr>
        <w:t>таможенным законодательством Таможенного союза</w:t>
      </w:r>
      <w:r w:rsidR="009945F7">
        <w:rPr>
          <w:rFonts w:ascii="Times New Roman" w:hAnsi="Times New Roman" w:cs="Times New Roman"/>
          <w:color w:val="auto"/>
          <w:sz w:val="28"/>
          <w:szCs w:val="28"/>
        </w:rPr>
        <w:t>» на «</w:t>
      </w:r>
      <w:r w:rsidR="009945F7" w:rsidRPr="009945F7">
        <w:rPr>
          <w:rFonts w:ascii="Times New Roman" w:hAnsi="Times New Roman" w:cs="Times New Roman"/>
          <w:color w:val="auto"/>
          <w:sz w:val="28"/>
          <w:szCs w:val="28"/>
        </w:rPr>
        <w:t>правом Евразийского экономического союза</w:t>
      </w:r>
      <w:r w:rsidR="009945F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2CC" w:rsidRPr="003446C7" w:rsidRDefault="009945F7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240698" w:rsidRPr="003446C7">
        <w:rPr>
          <w:rFonts w:ascii="Times New Roman" w:hAnsi="Times New Roman"/>
          <w:color w:val="auto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413EE" w:rsidRDefault="000413EE" w:rsidP="00B9640A">
      <w:pPr>
        <w:spacing w:after="0" w:line="283" w:lineRule="exac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413EE" w:rsidRDefault="000413EE" w:rsidP="00B9640A">
      <w:pPr>
        <w:spacing w:after="0" w:line="283" w:lineRule="exac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43527" w:rsidRDefault="00240698" w:rsidP="00543527">
      <w:pPr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color w:val="auto"/>
          <w:sz w:val="28"/>
          <w:szCs w:val="28"/>
        </w:rPr>
        <w:t>Глава сельского поселения</w:t>
      </w:r>
      <w:r w:rsidR="000413EE"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  <w:r w:rsidR="00543527"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proofErr w:type="spellStart"/>
      <w:r w:rsidR="00543527">
        <w:rPr>
          <w:rFonts w:ascii="Times New Roman" w:hAnsi="Times New Roman"/>
          <w:color w:val="auto"/>
          <w:sz w:val="28"/>
          <w:szCs w:val="28"/>
        </w:rPr>
        <w:t>Н.П.Шалкова</w:t>
      </w:r>
      <w:proofErr w:type="spellEnd"/>
    </w:p>
    <w:p w:rsidR="00AC46F6" w:rsidRDefault="00AC46F6" w:rsidP="00543527">
      <w:pPr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AC46F6" w:rsidSect="00971E92">
      <w:headerReference w:type="default" r:id="rId11"/>
      <w:pgSz w:w="11906" w:h="16838"/>
      <w:pgMar w:top="1418" w:right="1247" w:bottom="1134" w:left="1588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F9" w:rsidRDefault="001711F9">
      <w:pPr>
        <w:spacing w:after="0" w:line="240" w:lineRule="auto"/>
      </w:pPr>
      <w:r>
        <w:separator/>
      </w:r>
    </w:p>
  </w:endnote>
  <w:endnote w:type="continuationSeparator" w:id="0">
    <w:p w:rsidR="001711F9" w:rsidRDefault="0017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F9" w:rsidRDefault="001711F9">
      <w:pPr>
        <w:spacing w:after="0" w:line="240" w:lineRule="auto"/>
      </w:pPr>
      <w:r>
        <w:separator/>
      </w:r>
    </w:p>
  </w:footnote>
  <w:footnote w:type="continuationSeparator" w:id="0">
    <w:p w:rsidR="001711F9" w:rsidRDefault="0017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09620"/>
      <w:docPartObj>
        <w:docPartGallery w:val="Page Numbers (Top of Page)"/>
        <w:docPartUnique/>
      </w:docPartObj>
    </w:sdtPr>
    <w:sdtEndPr/>
    <w:sdtContent>
      <w:p w:rsidR="004452CC" w:rsidRDefault="00240698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945F7">
          <w:rPr>
            <w:noProof/>
          </w:rPr>
          <w:t>2</w:t>
        </w:r>
        <w:r>
          <w:fldChar w:fldCharType="end"/>
        </w:r>
      </w:p>
      <w:p w:rsidR="004452CC" w:rsidRDefault="001711F9">
        <w:pPr>
          <w:pStyle w:val="af0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413EE"/>
    <w:rsid w:val="001711F9"/>
    <w:rsid w:val="00240698"/>
    <w:rsid w:val="003446C7"/>
    <w:rsid w:val="00374BC1"/>
    <w:rsid w:val="003C30C2"/>
    <w:rsid w:val="004452CC"/>
    <w:rsid w:val="00477992"/>
    <w:rsid w:val="00543527"/>
    <w:rsid w:val="00653C49"/>
    <w:rsid w:val="00971E92"/>
    <w:rsid w:val="009945F7"/>
    <w:rsid w:val="009E7EC1"/>
    <w:rsid w:val="00AC46F6"/>
    <w:rsid w:val="00B138AC"/>
    <w:rsid w:val="00B9640A"/>
    <w:rsid w:val="00EA0DA8"/>
    <w:rsid w:val="00EE113B"/>
    <w:rsid w:val="00F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061H9R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EC505A3610D89E4DC6237493EBDF7EABA5229C6BB9A2D2FD6192AF8B1962AD53DF1CDD53669A13H0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237493EBDF7EA8AE25986DBEA2D2FD6192AF8B1962AD53DF1CD85766H9R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A19F-96D2-4746-8B84-B415476D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30.09.2017)</vt:lpstr>
    </vt:vector>
  </TitlesOfParts>
  <Company>КонсультантПлюс Версия 4016.00.51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30.09.2017)</dc:title>
  <dc:creator>Наталья Георгиевна</dc:creator>
  <cp:lastModifiedBy>Зина</cp:lastModifiedBy>
  <cp:revision>3</cp:revision>
  <cp:lastPrinted>2017-12-29T04:21:00Z</cp:lastPrinted>
  <dcterms:created xsi:type="dcterms:W3CDTF">2018-04-19T09:14:00Z</dcterms:created>
  <dcterms:modified xsi:type="dcterms:W3CDTF">2018-04-19T09:19:00Z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